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B2F7" w14:textId="77777777" w:rsidR="00F0164F" w:rsidRDefault="00AE438E">
      <w:pPr>
        <w:shd w:val="clear" w:color="auto" w:fill="FFFFFF"/>
        <w:spacing w:before="300" w:after="150" w:line="240" w:lineRule="auto"/>
        <w:outlineLvl w:val="2"/>
      </w:pPr>
      <w:r>
        <w:rPr>
          <w:rFonts w:ascii="Arial" w:eastAsia="Times New Roman" w:hAnsi="Arial" w:cs="Arial"/>
          <w:b/>
          <w:bCs/>
          <w:color w:val="FF0000"/>
          <w:sz w:val="28"/>
          <w:szCs w:val="28"/>
          <w:lang w:val="es-ES" w:eastAsia="es-ES"/>
        </w:rPr>
        <w:t>1144_</w:t>
      </w:r>
      <w:r>
        <w:rPr>
          <w:rFonts w:ascii="Arial Negrita" w:eastAsia="Times New Roman" w:hAnsi="Arial Negrita" w:cs="Arial"/>
          <w:b/>
          <w:bCs/>
          <w:caps/>
          <w:color w:val="FF0000"/>
          <w:sz w:val="28"/>
          <w:szCs w:val="28"/>
          <w:lang w:val="es-ES" w:eastAsia="es-ES"/>
        </w:rPr>
        <w:t xml:space="preserve">Denominación y objeto; duración, importe de licitación y de adjudicación, procedimiento utilizado, instrumentos a través de los que, en su caso, se haya publicitado; número de licitadores/ras participantes en el </w:t>
      </w:r>
      <w:r>
        <w:rPr>
          <w:rFonts w:ascii="Arial Negrita" w:eastAsia="Times New Roman" w:hAnsi="Arial Negrita" w:cs="Arial"/>
          <w:b/>
          <w:bCs/>
          <w:caps/>
          <w:color w:val="FF0000"/>
          <w:sz w:val="28"/>
          <w:szCs w:val="28"/>
          <w:lang w:val="es-ES" w:eastAsia="es-ES"/>
        </w:rPr>
        <w:t>procedimientos e identidad de las personas o entidades a las que se adjudica el contrato.</w:t>
      </w:r>
    </w:p>
    <w:p w14:paraId="4AF07E94" w14:textId="77777777" w:rsidR="00F0164F" w:rsidRDefault="00F0164F"/>
    <w:tbl>
      <w:tblPr>
        <w:tblW w:w="20260" w:type="dxa"/>
        <w:tblCellMar>
          <w:left w:w="10" w:type="dxa"/>
          <w:right w:w="10" w:type="dxa"/>
        </w:tblCellMar>
        <w:tblLook w:val="0000" w:firstRow="0" w:lastRow="0" w:firstColumn="0" w:lastColumn="0" w:noHBand="0" w:noVBand="0"/>
      </w:tblPr>
      <w:tblGrid>
        <w:gridCol w:w="1219"/>
        <w:gridCol w:w="1834"/>
        <w:gridCol w:w="1077"/>
        <w:gridCol w:w="5407"/>
        <w:gridCol w:w="1587"/>
        <w:gridCol w:w="1521"/>
        <w:gridCol w:w="1356"/>
        <w:gridCol w:w="1219"/>
        <w:gridCol w:w="2189"/>
        <w:gridCol w:w="1361"/>
        <w:gridCol w:w="1490"/>
      </w:tblGrid>
      <w:tr w:rsidR="00F0164F" w14:paraId="13166759" w14:textId="77777777">
        <w:tblPrEx>
          <w:tblCellMar>
            <w:top w:w="0" w:type="dxa"/>
            <w:bottom w:w="0" w:type="dxa"/>
          </w:tblCellMar>
        </w:tblPrEx>
        <w:trPr>
          <w:trHeight w:val="1695"/>
        </w:trPr>
        <w:tc>
          <w:tcPr>
            <w:tcW w:w="1219" w:type="dxa"/>
            <w:tcBorders>
              <w:top w:val="double" w:sz="6" w:space="0" w:color="3F3F3F"/>
              <w:left w:val="double" w:sz="6" w:space="0" w:color="3F3F3F"/>
              <w:right w:val="double" w:sz="6" w:space="0" w:color="3F3F3F"/>
            </w:tcBorders>
            <w:shd w:val="clear" w:color="auto" w:fill="A5A5A5"/>
            <w:tcMar>
              <w:top w:w="0" w:type="dxa"/>
              <w:left w:w="70" w:type="dxa"/>
              <w:bottom w:w="0" w:type="dxa"/>
              <w:right w:w="70" w:type="dxa"/>
            </w:tcMar>
            <w:vAlign w:val="center"/>
          </w:tcPr>
          <w:p w14:paraId="0734CD3C"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Número de Referencia del Contrato</w:t>
            </w:r>
          </w:p>
        </w:tc>
        <w:tc>
          <w:tcPr>
            <w:tcW w:w="1834"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0FB225A1"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 xml:space="preserve">PROCEDIMIENTO UTILIZADO </w:t>
            </w:r>
          </w:p>
        </w:tc>
        <w:tc>
          <w:tcPr>
            <w:tcW w:w="1077"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405A591F"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Tipo de Contrato</w:t>
            </w:r>
          </w:p>
        </w:tc>
        <w:tc>
          <w:tcPr>
            <w:tcW w:w="5407"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6519C69D"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Denominación y Objeto del Contrato</w:t>
            </w:r>
          </w:p>
        </w:tc>
        <w:tc>
          <w:tcPr>
            <w:tcW w:w="1587"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28E55266"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 xml:space="preserve"> IMPORTE DE LICITACION Presupuesto licitación (sin I.V</w:t>
            </w:r>
            <w:r>
              <w:rPr>
                <w:rFonts w:ascii="Arial" w:eastAsia="Times New Roman" w:hAnsi="Arial" w:cs="Arial"/>
                <w:b/>
                <w:bCs/>
                <w:sz w:val="18"/>
                <w:szCs w:val="18"/>
                <w:lang w:val="es-ES" w:eastAsia="es-ES"/>
              </w:rPr>
              <w:t xml:space="preserve">.A y otros impuestos indirectos) </w:t>
            </w:r>
          </w:p>
        </w:tc>
        <w:tc>
          <w:tcPr>
            <w:tcW w:w="1521"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0096D2F9"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IMPORTE DE ADJUDICACION     Precio de adjudicación (sin I.V.A y otros impuestos indirectos)</w:t>
            </w:r>
          </w:p>
        </w:tc>
        <w:tc>
          <w:tcPr>
            <w:tcW w:w="1356"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35284B9C"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Fecha adjudicación</w:t>
            </w:r>
          </w:p>
        </w:tc>
        <w:tc>
          <w:tcPr>
            <w:tcW w:w="1219"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65E97F81"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DURACION         Plazo ejecución (en meses)</w:t>
            </w:r>
          </w:p>
        </w:tc>
        <w:tc>
          <w:tcPr>
            <w:tcW w:w="2189"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49CD696B"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 xml:space="preserve">  ADJUDICATARIO </w:t>
            </w:r>
          </w:p>
        </w:tc>
        <w:tc>
          <w:tcPr>
            <w:tcW w:w="1361"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6851FF17"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LICITADORES</w:t>
            </w:r>
          </w:p>
        </w:tc>
        <w:tc>
          <w:tcPr>
            <w:tcW w:w="1490" w:type="dxa"/>
            <w:tcBorders>
              <w:top w:val="double" w:sz="6" w:space="0" w:color="3F3F3F"/>
              <w:right w:val="double" w:sz="6" w:space="0" w:color="3F3F3F"/>
            </w:tcBorders>
            <w:shd w:val="clear" w:color="auto" w:fill="A5A5A5"/>
            <w:tcMar>
              <w:top w:w="0" w:type="dxa"/>
              <w:left w:w="70" w:type="dxa"/>
              <w:bottom w:w="0" w:type="dxa"/>
              <w:right w:w="70" w:type="dxa"/>
            </w:tcMar>
            <w:vAlign w:val="center"/>
          </w:tcPr>
          <w:p w14:paraId="2CB411AA" w14:textId="77777777" w:rsidR="00F0164F" w:rsidRDefault="00AE438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PUBLICACION</w:t>
            </w:r>
          </w:p>
        </w:tc>
      </w:tr>
      <w:tr w:rsidR="00F0164F" w14:paraId="13A192D5" w14:textId="77777777">
        <w:tblPrEx>
          <w:tblCellMar>
            <w:top w:w="0" w:type="dxa"/>
            <w:bottom w:w="0" w:type="dxa"/>
          </w:tblCellMar>
        </w:tblPrEx>
        <w:trPr>
          <w:trHeight w:val="975"/>
        </w:trPr>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D878AD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2020/000065</w:t>
            </w:r>
          </w:p>
        </w:tc>
        <w:tc>
          <w:tcPr>
            <w:tcW w:w="18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3E614D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CBAB24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155574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Estudio y redacción del Plan de Igualdad para el Consorcio de Prevención, Extinción de Incendios y</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Salvamento de la Isla de Tenerife</w:t>
            </w:r>
          </w:p>
        </w:tc>
        <w:tc>
          <w:tcPr>
            <w:tcW w:w="15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2014B2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6.521,74 € </w:t>
            </w:r>
          </w:p>
        </w:tc>
        <w:tc>
          <w:tcPr>
            <w:tcW w:w="152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6ADF32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6.521,74 € </w:t>
            </w:r>
          </w:p>
        </w:tc>
        <w:tc>
          <w:tcPr>
            <w:tcW w:w="13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A554DDF"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20/02/2020</w:t>
            </w:r>
          </w:p>
        </w:tc>
        <w:tc>
          <w:tcPr>
            <w:tcW w:w="12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9951C6"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6 meses</w:t>
            </w:r>
          </w:p>
        </w:tc>
        <w:tc>
          <w:tcPr>
            <w:tcW w:w="218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5E2E77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43369488K - NATALIA MORALES ÁLVARE</w:t>
            </w:r>
            <w:r>
              <w:rPr>
                <w:rFonts w:ascii="Arial" w:eastAsia="Times New Roman" w:hAnsi="Arial" w:cs="Arial"/>
                <w:color w:val="000000"/>
                <w:sz w:val="18"/>
                <w:szCs w:val="18"/>
                <w:lang w:val="es-ES" w:eastAsia="es-ES"/>
              </w:rPr>
              <w:t>Z - ES</w:t>
            </w:r>
          </w:p>
        </w:tc>
        <w:tc>
          <w:tcPr>
            <w:tcW w:w="13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CD634C4"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0B3251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268CEBCB" w14:textId="77777777">
        <w:tblPrEx>
          <w:tblCellMar>
            <w:top w:w="0" w:type="dxa"/>
            <w:bottom w:w="0" w:type="dxa"/>
          </w:tblCellMar>
        </w:tblPrEx>
        <w:trPr>
          <w:trHeight w:val="169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88ABBD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2020/000288</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53EA8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58762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B9E32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100 mascarillas FFP3 para el personal operativo del Consorcio de Prevención, Extinción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4D1ED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495,00 €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A53B1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495,00 €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D85CB6"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02/03/2020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698210"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AF98B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B38624912 - FERRETERÍA ALMONTE,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83B7D3"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2FC45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234A8403" w14:textId="77777777">
        <w:tblPrEx>
          <w:tblCellMar>
            <w:top w:w="0" w:type="dxa"/>
            <w:bottom w:w="0" w:type="dxa"/>
          </w:tblCellMar>
        </w:tblPrEx>
        <w:trPr>
          <w:trHeight w:val="121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73E939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2020/000186</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B05D8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009F7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F2848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 de reparación de la cocina del Parque de Bomberos de San Miguel</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D20E6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2.858,76 €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7F281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2.858,76 €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3297D5"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03/03/2020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F7A22B"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14 días hábiles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1512A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B76706530 - MULTIOBRAS CANARIAS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79720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1741F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52B5905" w14:textId="77777777">
        <w:tblPrEx>
          <w:tblCellMar>
            <w:top w:w="0" w:type="dxa"/>
            <w:bottom w:w="0" w:type="dxa"/>
          </w:tblCellMar>
        </w:tblPrEx>
        <w:trPr>
          <w:trHeight w:val="121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CB7347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2018/001724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65919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Abierto simplificado</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8F93E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296E9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mantenimiento informático preventivo y correctivo de los equipos y </w:t>
            </w:r>
            <w:r>
              <w:rPr>
                <w:rFonts w:ascii="Arial" w:eastAsia="Times New Roman" w:hAnsi="Arial" w:cs="Arial"/>
                <w:color w:val="000000"/>
                <w:sz w:val="18"/>
                <w:szCs w:val="18"/>
                <w:lang w:val="es-ES" w:eastAsia="es-ES"/>
              </w:rPr>
              <w:t>sistemas informáticos del Consorcio de Prevención,Extinción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846BC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24.000,00 €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2676F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18.000,00 €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AE05B8"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04/03/2020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1E3B95"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24</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E0B7D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B38659074 - INTEGRA TECNOLOGÍA Y COMUNICACIONES DE CANARIAS,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FA997D"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DF221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BOE Y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PERFIL DEL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CONTRATANTE</w:t>
            </w:r>
          </w:p>
        </w:tc>
      </w:tr>
      <w:tr w:rsidR="00F0164F" w14:paraId="68F00A57"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B02E30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2020/000014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CCFFC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7C520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6391E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40 taquillas para el Parque de Bomberos de Santa Cruz</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E085E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8.248,00 €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7E0A5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8.248,00 €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5EBAFC"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04/03/2020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38558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30 días naturales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35D8D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B38575395 - ESTANTERÍAS A. PICAR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CB62F4"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9FF7B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4381B70" w14:textId="77777777">
        <w:tblPrEx>
          <w:tblCellMar>
            <w:top w:w="0" w:type="dxa"/>
            <w:bottom w:w="0" w:type="dxa"/>
          </w:tblCellMar>
        </w:tblPrEx>
        <w:trPr>
          <w:trHeight w:val="121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BC98F0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2020/000199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81278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D66F6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7C00C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un repetidor de comunicaciones para ubicar en Guaza</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36CE0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2.370,00 €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89AB9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2.370,00 €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87C427"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04/03/2020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7CC3EB"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15 días naturales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74C73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B35039320 - SERVICIOS ELECTRÓNICOS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0C6A3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52BD6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1323365"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81726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2020/000352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0F982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4D518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3EADB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asistencia técnica consistente en la redacción de un informe que contendrá la identificación y evaluación de alternativas de ubicación de dos nuevos Parques de Bomberos en el sur </w:t>
            </w:r>
            <w:r>
              <w:rPr>
                <w:rFonts w:ascii="Arial" w:eastAsia="Times New Roman" w:hAnsi="Arial" w:cs="Arial"/>
                <w:color w:val="000000"/>
                <w:sz w:val="18"/>
                <w:szCs w:val="18"/>
                <w:lang w:val="es-ES" w:eastAsia="es-ES"/>
              </w:rPr>
              <w:t>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9C474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11.800,00 €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679FA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11.800,00 €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638A61"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C06921"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 meses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8DF22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43372540Z - RAQUEL GUANCHE GARCÍA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90845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32995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389F720"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DEA5C6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2020/000403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E84D9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F55B4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BB2F8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Arrendamiento de cinco contenedores que serán ubicados en el </w:t>
            </w:r>
            <w:r>
              <w:rPr>
                <w:rFonts w:ascii="Arial" w:eastAsia="Times New Roman" w:hAnsi="Arial" w:cs="Arial"/>
                <w:color w:val="000000"/>
                <w:sz w:val="18"/>
                <w:szCs w:val="18"/>
                <w:lang w:val="es-ES" w:eastAsia="es-ES"/>
              </w:rPr>
              <w:t>Parque de Bomberos de San Miguel para ser utilizados como zona de descanso individual del personal operativo de cada turno de trabajo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19F54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7.416,00 €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E36BF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7.416,00 €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B21EBA"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51955F"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3meses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DC222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B84736354 - HUNE RENTAL,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16CDF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E8657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CONTRATANTE</w:t>
            </w:r>
          </w:p>
        </w:tc>
      </w:tr>
      <w:tr w:rsidR="00F0164F" w14:paraId="04266C46"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EDA5F7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2020/000401</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8E289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B7C4C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05E32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3.000 litros de aditivo adblue para todos los vehículos de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E86AF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1.284,77 €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5B919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1.284,77 €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ED393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B94B2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30 días naturales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84CBE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B38697041 - </w:t>
            </w:r>
            <w:r>
              <w:rPr>
                <w:rFonts w:ascii="Arial" w:eastAsia="Times New Roman" w:hAnsi="Arial" w:cs="Arial"/>
                <w:color w:val="000000"/>
                <w:sz w:val="18"/>
                <w:szCs w:val="18"/>
                <w:lang w:val="es-ES" w:eastAsia="es-ES"/>
              </w:rPr>
              <w:t>REPUESTOS ROSADO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8FCB6A"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7B819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D5799D4"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1146FA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2020/000417</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0D2D2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8AA4F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E833A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equipos de protección individual y material necesario para el personal operativo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11B0C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2.424,36 €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B6D35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2.424,36 €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D5F09D"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7CB298"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DC38E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B35203926 - SEBASTIÁN TEJERA,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80AF6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D6751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D88D12F"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4B507A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2020/000416</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F3368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7FE75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DA7F4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e instalación de dos neumáticos para el vehículo BUP nº 85 adscrito al Parque de Bomberos de Santa Cruz del </w:t>
            </w:r>
            <w:r>
              <w:rPr>
                <w:rFonts w:ascii="Arial" w:eastAsia="Times New Roman" w:hAnsi="Arial" w:cs="Arial"/>
                <w:color w:val="000000"/>
                <w:sz w:val="18"/>
                <w:szCs w:val="18"/>
                <w:lang w:val="es-ES" w:eastAsia="es-ES"/>
              </w:rPr>
              <w:t>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5065C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268,92 €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5D97F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268,92 €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9B2D81"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2D7AD0"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CD6C4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B76177880 - EL PASO 2000 TECHNOLOGY,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C0D80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2B9F3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18E926AA"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4CDD2B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2020/000501</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1A6E4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04AC6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56976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soporte técnico y mantenimiento de las </w:t>
            </w:r>
            <w:r>
              <w:rPr>
                <w:rFonts w:ascii="Arial" w:eastAsia="Times New Roman" w:hAnsi="Arial" w:cs="Arial"/>
                <w:color w:val="000000"/>
                <w:sz w:val="18"/>
                <w:szCs w:val="18"/>
                <w:lang w:val="es-ES" w:eastAsia="es-ES"/>
              </w:rPr>
              <w:t>aplicaciones SICALWIN, SIGEP y AYTOSFACTURAS</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FB15C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7.244,00 €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80029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7.244,00 €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F0E9CC"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30/03/2020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4609C2"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12 meses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F1185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B41632332 - AYTOS SOLUCIONES INFORMÁTICAS,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408D2A"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7454E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 CONTRATANTE</w:t>
            </w:r>
          </w:p>
        </w:tc>
      </w:tr>
      <w:tr w:rsidR="00F0164F" w14:paraId="7EFC8AFA"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37D02F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2020/000423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E7112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89B5B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0D48A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4 </w:t>
            </w:r>
            <w:r>
              <w:rPr>
                <w:rFonts w:ascii="Arial" w:eastAsia="Times New Roman" w:hAnsi="Arial" w:cs="Arial"/>
                <w:color w:val="000000"/>
                <w:sz w:val="18"/>
                <w:szCs w:val="18"/>
                <w:lang w:val="es-ES" w:eastAsia="es-ES"/>
              </w:rPr>
              <w:t>baterías, 2 para el BUN 41 del Parque de Bomberos de La Laguna y 2 para stock</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A935B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617,10 €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7D86E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617,10 €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ADB805"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03/04/2020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7958B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2 días hábiles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4CD6C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B38404786 - REPUESTO DORAL,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D81430"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8B605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249A73FD"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96C85D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2020/000279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576E0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251C7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C11EB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6000 precintos de seguridad para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C3985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B7F6E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900,00 €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86F532"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03/04/2020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7968E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45 días naturales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B9B1B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46064492T - ROSER SALVADOR GONZÁLEZ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E2BC6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63755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957A602" w14:textId="77777777">
        <w:tblPrEx>
          <w:tblCellMar>
            <w:top w:w="0" w:type="dxa"/>
            <w:bottom w:w="0" w:type="dxa"/>
          </w:tblCellMar>
        </w:tblPrEx>
        <w:trPr>
          <w:trHeight w:val="900"/>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60666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2020/000594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45982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EAA0A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21FF0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 de informática consistente en el mantenimiento, hospedaje y mejora continua del sitio web corporativo y aplicaciones web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40CF7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6.460,00 €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64A72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6.460,00 €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6C8A16"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15/04/2020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FA337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15/04/2020 hasta </w:t>
            </w:r>
            <w:r>
              <w:rPr>
                <w:rFonts w:eastAsia="Times New Roman" w:cs="Calibri"/>
                <w:color w:val="000000"/>
                <w:lang w:val="es-ES" w:eastAsia="es-ES"/>
              </w:rPr>
              <w:br/>
            </w:r>
            <w:r>
              <w:rPr>
                <w:rFonts w:eastAsia="Times New Roman" w:cs="Calibri"/>
                <w:color w:val="000000"/>
                <w:lang w:val="es-ES" w:eastAsia="es-ES"/>
              </w:rPr>
              <w:t>31/12/2020</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94AB3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B76708007 - PAPAGAYO SOFTWARE,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79B20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AE935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6020CE0C"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2886B1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2020/000619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8280A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8E018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DC50F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100 baterías Motorola PMMN4409 (Batería de Litio para modelos DP4601 y DP4801 con capacidad de </w:t>
            </w:r>
            <w:r>
              <w:rPr>
                <w:rFonts w:ascii="Arial" w:eastAsia="Times New Roman" w:hAnsi="Arial" w:cs="Arial"/>
                <w:color w:val="000000"/>
                <w:sz w:val="18"/>
                <w:szCs w:val="18"/>
                <w:lang w:val="es-ES" w:eastAsia="es-ES"/>
              </w:rPr>
              <w:t>2250mAh)</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1AAF7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8.115,00 €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C9D71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8.115,00 €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4CB6E3"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27/04/2020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110B4A"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 mes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EAF42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43361239Y - MARTÍN HERNÁNDEZ HERNÁNDEZ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A4F640"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87C1C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F1818A2"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58D806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2020/000339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837AF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10E1C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B30BF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tapizado de los sillones del área de descanso del Parque de </w:t>
            </w:r>
            <w:r>
              <w:rPr>
                <w:rFonts w:ascii="Arial" w:eastAsia="Times New Roman" w:hAnsi="Arial" w:cs="Arial"/>
                <w:color w:val="000000"/>
                <w:sz w:val="18"/>
                <w:szCs w:val="18"/>
                <w:lang w:val="es-ES" w:eastAsia="es-ES"/>
              </w:rPr>
              <w:t>Bomberos de La Orotava del Consorcio de Prevención, Extinción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DE617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1.000,00 €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4DD33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1.000,00 €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ABEB27"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11/05/2020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68DD76"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30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04A46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78392872V - LUIS GONZÁLEZ DOMÍNGUEZ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22CCA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12A38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F75F502"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A75C73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2020/000668</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690E1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4EFC5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32BFD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 de reparación de la puerta de la cochera del Parque de Bomberos de La Laguna.</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F5693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998,76 €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D2A7A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998,76 €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771D8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11/05/2020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B52FD8"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14 días hábiles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F93CD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B38675435 - YESICON CONSTRUCCIONES,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A02055"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052C0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2C446C4"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B4534F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2020/000659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0E403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C1B52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4F5DB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material para la reparación del BUP Nº53 del Parque de Bomberos de San Miguel.</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CB8A3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7.870,31 €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81BA5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7.870,31 €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D77AF2"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11/05/2020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9464BD"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 mes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E983C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A38306155 - RAHN STAR, S.A.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71FA7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A324B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659C2AA7"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DBA63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2020/000692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84841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CC46B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C1A49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2 cubiertas para el vehículo URE Nº565 del Parque de Bomberos de La Laguna</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D3DA9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415,64 €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76CE3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415,64 €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D2069E"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12/05/2020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54D828"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2 días habiles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F53AA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B38933800 - SIMEÓN E </w:t>
            </w:r>
            <w:r>
              <w:rPr>
                <w:rFonts w:ascii="Arial" w:eastAsia="Times New Roman" w:hAnsi="Arial" w:cs="Arial"/>
                <w:color w:val="000000"/>
                <w:sz w:val="18"/>
                <w:szCs w:val="18"/>
                <w:lang w:val="es-ES" w:eastAsia="es-ES"/>
              </w:rPr>
              <w:t>HIJOS, S.A.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D783B0"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E3D62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95E7AA0"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31D2C4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2020/000442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37561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EE64B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9B328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 de reparación de una pared del Parque de Bomberos de San Miguel de Abona del Consorcio de Prevención, Extinción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ED324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990,00 €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AE256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990,00 €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DDE44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14/05/2020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8BDF19"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30 días naturales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FA915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B76706530 - MULTIOBRAS CANARIAS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A730A4"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01E29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925E512"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892EF5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2020/000720</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F4C4A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2A2C8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FA8D9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Alquiler de dos carpas para ubicar provisionalmente el gimnasio del </w:t>
            </w:r>
            <w:r>
              <w:rPr>
                <w:rFonts w:ascii="Arial" w:eastAsia="Times New Roman" w:hAnsi="Arial" w:cs="Arial"/>
                <w:color w:val="000000"/>
                <w:sz w:val="18"/>
                <w:szCs w:val="18"/>
                <w:lang w:val="es-ES" w:eastAsia="es-ES"/>
              </w:rPr>
              <w:t>Parque de Bomberos de Santa Cruz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17625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7.740,00 €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24F80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7.740,00 €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4BFC83"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25/05/2020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22EA82"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3 días habiles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8B4A8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B38418653 - SANITARIOS PORTATILES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B7EE72"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43627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1CFE8239"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DD1BBF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2020/000732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24665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77FF1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82C2A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w:t>
            </w:r>
            <w:r>
              <w:rPr>
                <w:rFonts w:ascii="Arial" w:eastAsia="Times New Roman" w:hAnsi="Arial" w:cs="Arial"/>
                <w:color w:val="000000"/>
                <w:sz w:val="18"/>
                <w:szCs w:val="18"/>
                <w:lang w:val="es-ES" w:eastAsia="es-ES"/>
              </w:rPr>
              <w:t>mamparas de aislamiento y protección de laminado transparente para la sede administrativa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720CE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726,15 €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6504E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726,15 €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791037"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27/05/2020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70151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10 días habiles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E566E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E76664564 - C.B. VISEGA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AA5096"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E2771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588B568"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D67D4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2020/000774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90EBF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B8BD7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4A5A0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espumógeno de extinción de incendios para todos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6D5F1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9.789,00 €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E5E24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9.789,00 €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2781D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01/06/2020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AD9F3F"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30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C33B4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A33018003 - AUXQUIMIA S.A.U.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C61BB0"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21034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CONTRATANTE</w:t>
            </w:r>
          </w:p>
        </w:tc>
      </w:tr>
      <w:tr w:rsidR="00F0164F" w14:paraId="550954BA"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8A42A1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2020/000794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F000B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57203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7C251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 de informática consistente en la mejora y ampliación de las funcionalidades del aplicativo de personal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A6C86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3.250,00 €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62FF5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3.250,00 €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EAAA55"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04/06/2020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95772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10 días hábiles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08680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B76708007 - PAPAGAYO SOFTWARE,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8AFCF4"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16E98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 CONTRATANTE</w:t>
            </w:r>
          </w:p>
        </w:tc>
      </w:tr>
      <w:tr w:rsidR="00F0164F" w14:paraId="1F70EF7D"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204535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2020/000792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FEF0E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6D7B4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1F420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un repuesto servoembrague para la Bomba Urbana Nodriza (BUN 336) del Parque de Bomberos de San Miguel.</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362F8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382,95 €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CA8A4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382,95 €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2710F8"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08/06/2020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C2D1D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2 días habiles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F8CD1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B38697041 - REPUESTOS ROSADO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E1D19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32519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24387EC"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AA05BE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2020/000747</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F1E64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1B672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51936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sepiolita para todos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905B0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2.691,60 €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0258B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2.691,60 €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115D16"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10/06/2020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2CE636"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45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88A1E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J76602812 - FERRETERÍA LA FAVORITA JACINTA DARIAS, S.C.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B8C1C3"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EE266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C84F54B"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3C2280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2020/000815</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8740D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D0031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12D0F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4 kits frontal remoto para emisoras móviles de cuatro vehículos </w:t>
            </w:r>
            <w:r>
              <w:rPr>
                <w:rFonts w:ascii="Arial" w:eastAsia="Times New Roman" w:hAnsi="Arial" w:cs="Arial"/>
                <w:color w:val="000000"/>
                <w:sz w:val="18"/>
                <w:szCs w:val="18"/>
                <w:lang w:val="es-ES" w:eastAsia="es-ES"/>
              </w:rPr>
              <w:t>nuevos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E6434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1.072,56 €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AFEE9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1.072,56 €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5FAFC7"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15/06/2020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E7383C"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15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6558E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B35039320 - SERVICIOS ELECTRÓNICOS,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112AC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A2F45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AD62FB1"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3C2F47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2020/000893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2A731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8E3A1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5713B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300 bobinas de papel </w:t>
            </w:r>
            <w:r>
              <w:rPr>
                <w:rFonts w:ascii="Arial" w:eastAsia="Times New Roman" w:hAnsi="Arial" w:cs="Arial"/>
                <w:color w:val="000000"/>
                <w:sz w:val="18"/>
                <w:szCs w:val="18"/>
                <w:lang w:val="es-ES" w:eastAsia="es-ES"/>
              </w:rPr>
              <w:t>industrial para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9C367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2.340,00 €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E224C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2.340,00 €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A902C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22/06/2020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DCD0D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15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443FD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E76636315 - C.B. FERRETERÍA HERMANOS GONZÁLEZ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52DC0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CFAAC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A648FB6"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5F0540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2020/000283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D4897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Abierto simplificado</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A97DA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4571B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e instalación del sistemas de luces de emergencia en 59 vehículos del Consorcio, o de algunos componentes para los sistemas existentes en la actualidad, en aplicación de lo establecido en la Orden PCI/810/2018, de 27 de julio, por la que se modi</w:t>
            </w:r>
            <w:r>
              <w:rPr>
                <w:rFonts w:ascii="Arial" w:eastAsia="Times New Roman" w:hAnsi="Arial" w:cs="Arial"/>
                <w:color w:val="000000"/>
                <w:sz w:val="18"/>
                <w:szCs w:val="18"/>
                <w:lang w:val="es-ES" w:eastAsia="es-ES"/>
              </w:rPr>
              <w:t>fican los anexos II, XI y XVIII del Reglamento General de Vehículos, aprobado por Real Decreto 2822/1998, de 23 de diciembre.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28465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99.239,00 €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1FF8D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77.697,09 €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99F340"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05/07/2020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159911"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2</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9E119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B38843082 - INSTRUMENTACIÓN AUTOMATIZACIÓN Y CONTROL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14D332"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F7181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BOE Y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PERFIL DEL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CONTRATANTE</w:t>
            </w:r>
          </w:p>
        </w:tc>
      </w:tr>
      <w:tr w:rsidR="00F0164F" w14:paraId="1C01AFD2"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EA130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2020/000948</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E8F28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ADBA2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CA529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30 mochilas porta mangueras para el transporte de las mismas en incendios forestales para todos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CF331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2.145,15 €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E7B0B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 xml:space="preserve">2.145,15 €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73B253"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05/07/2020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8D039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5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CF0E0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A26026393 - PRODUCTOS Y ANGUERAS ESPECIALES, S.A.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5AAE9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E799B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3A86BAC"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7C2BBB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2020/001002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A75C2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88134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573D1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250 botellas de acero para agua de consumo personaL</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D06A9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1.227,50 €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95C94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1.227,50 €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58230E"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10/07/2020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459DA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25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BD4FF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B76768050 - OBJETOS QUE COMUNICAN,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B21AE3"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BE53F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61E5A0BA"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3774D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2020/000972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89F6E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D2E35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68B3E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250 fundas de colchones para todos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CABEA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1.875,00 €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019BD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1.875,00 €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C421EE"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15/07/2020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568259"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4 días habliles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D376D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46064492T - ROSER SALVADOR GONZÁLEZ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82B5CE"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854CF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65E2AFCE"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153E97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2020/001042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30F70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820EE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83813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migración de las aplicaciones SICALWIN, SIGEP y FIRMADOC a un </w:t>
            </w:r>
            <w:r>
              <w:rPr>
                <w:rFonts w:ascii="Arial" w:eastAsia="Times New Roman" w:hAnsi="Arial" w:cs="Arial"/>
                <w:color w:val="000000"/>
                <w:sz w:val="18"/>
                <w:szCs w:val="18"/>
                <w:lang w:val="es-ES" w:eastAsia="es-ES"/>
              </w:rPr>
              <w:t>nuevo servidor.</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0058F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1.650,00 €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61FAF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1.650,00 €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E5732D"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23/07/2020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806DF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10 días hábiles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06DB0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B41632332 - AYTOS SOLUCIONES INFORMÁTICAS,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0D1D3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25D17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72A5BEC3"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47F544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2020/001045</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D18EA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5A422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A7E54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redacción de proyecto básico y de </w:t>
            </w:r>
            <w:r>
              <w:rPr>
                <w:rFonts w:ascii="Arial" w:eastAsia="Times New Roman" w:hAnsi="Arial" w:cs="Arial"/>
                <w:color w:val="000000"/>
                <w:sz w:val="18"/>
                <w:szCs w:val="18"/>
                <w:lang w:val="es-ES" w:eastAsia="es-ES"/>
              </w:rPr>
              <w:t>ejecución y dirección facultativa de la reforma del Parque de Bomberos de San Miguel de Abona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14717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5.100,00 €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50FE4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5.100,00 €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37B7C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30/07/2020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92C3F6"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15 días hábiles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74665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43820027J - FERNANDO RODRÍGUEZ GARCÍA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871DBB"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8C47A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CONTRATANTE</w:t>
            </w:r>
          </w:p>
        </w:tc>
      </w:tr>
      <w:tr w:rsidR="00F0164F" w14:paraId="747A468E"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B942AA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2020/001085</w:t>
            </w:r>
          </w:p>
        </w:tc>
        <w:tc>
          <w:tcPr>
            <w:tcW w:w="1834"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E357DE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452C891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895418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Emplazamiento para la realización del segundo ejercicio para la cobertura por funcionarios de carrera de diez plazas de bombero especialista conductor y la configuración de una lista de reserva</w:t>
            </w:r>
          </w:p>
        </w:tc>
        <w:tc>
          <w:tcPr>
            <w:tcW w:w="158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100AF8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4.206,00 € </w:t>
            </w:r>
          </w:p>
        </w:tc>
        <w:tc>
          <w:tcPr>
            <w:tcW w:w="152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425A270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4.206,00 € </w:t>
            </w:r>
          </w:p>
        </w:tc>
        <w:tc>
          <w:tcPr>
            <w:tcW w:w="1356"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1797394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30/07/2020</w:t>
            </w:r>
          </w:p>
        </w:tc>
        <w:tc>
          <w:tcPr>
            <w:tcW w:w="121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1F7DA340"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 día</w:t>
            </w:r>
          </w:p>
        </w:tc>
        <w:tc>
          <w:tcPr>
            <w:tcW w:w="218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31ECA02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A38208427 - INSTITUCIÓN FERIAL DE TENERIFE, S.A.U. - ES</w:t>
            </w:r>
          </w:p>
        </w:tc>
        <w:tc>
          <w:tcPr>
            <w:tcW w:w="136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DC899B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3BEA98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1E80B15B"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1F19D8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2018/001726</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34820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Abierto simplificado</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6D45C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1A80E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Lote 1: Servicio de asistencia técnica para la </w:t>
            </w:r>
            <w:r>
              <w:rPr>
                <w:rFonts w:ascii="Arial" w:eastAsia="Times New Roman" w:hAnsi="Arial" w:cs="Arial"/>
                <w:color w:val="000000"/>
                <w:sz w:val="18"/>
                <w:szCs w:val="18"/>
                <w:lang w:val="es-ES" w:eastAsia="es-ES"/>
              </w:rPr>
              <w:t>implantación de un inventario del Consorcio.</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Lote 2: Servicio de informática consistente en el desarrollo de un </w:t>
            </w:r>
            <w:r>
              <w:rPr>
                <w:rFonts w:ascii="Arial" w:eastAsia="Times New Roman" w:hAnsi="Arial" w:cs="Arial"/>
                <w:color w:val="000000"/>
                <w:sz w:val="18"/>
                <w:szCs w:val="18"/>
                <w:lang w:val="es-ES" w:eastAsia="es-ES"/>
              </w:rPr>
              <w:lastRenderedPageBreak/>
              <w:t>programa de ordenador a medida para la gestión del patrimonio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CF7B0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 xml:space="preserve">         40.000,00 €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AE967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27.176,00 €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CF9A3D"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5D00C9"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 mes y </w:t>
            </w:r>
            <w:r>
              <w:rPr>
                <w:rFonts w:eastAsia="Times New Roman" w:cs="Calibri"/>
                <w:color w:val="000000"/>
                <w:lang w:val="es-ES" w:eastAsia="es-ES"/>
              </w:rPr>
              <w:t>una semana</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F3E4B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B47736384 - ASTIBOT INGENIERÍA INFORMÁTICA </w:t>
            </w:r>
            <w:r>
              <w:rPr>
                <w:rFonts w:ascii="Arial" w:eastAsia="Times New Roman" w:hAnsi="Arial" w:cs="Arial"/>
                <w:color w:val="000000"/>
                <w:sz w:val="18"/>
                <w:szCs w:val="18"/>
                <w:lang w:val="es-ES" w:eastAsia="es-ES"/>
              </w:rPr>
              <w:lastRenderedPageBreak/>
              <w:t xml:space="preserve">ROBÓTICA DOMÓTICA, S.L. </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99A462"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9</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44190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BOE Y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PERFIL DEL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CONTRATANTE</w:t>
            </w:r>
          </w:p>
        </w:tc>
      </w:tr>
      <w:tr w:rsidR="00F0164F" w14:paraId="77EBBD01"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A20B00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2020/001147</w:t>
            </w:r>
          </w:p>
        </w:tc>
        <w:tc>
          <w:tcPr>
            <w:tcW w:w="1834"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630E9AD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42572C2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546C72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dos (2) sillas de despacho para el Personal de Logística del Consorcio</w:t>
            </w:r>
          </w:p>
        </w:tc>
        <w:tc>
          <w:tcPr>
            <w:tcW w:w="158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7526F2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564,30 € </w:t>
            </w:r>
          </w:p>
        </w:tc>
        <w:tc>
          <w:tcPr>
            <w:tcW w:w="152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07F9C3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564,30 € </w:t>
            </w:r>
          </w:p>
        </w:tc>
        <w:tc>
          <w:tcPr>
            <w:tcW w:w="1356"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A98AA6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11/08/2020</w:t>
            </w:r>
          </w:p>
        </w:tc>
        <w:tc>
          <w:tcPr>
            <w:tcW w:w="121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DCEACCE"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4 días habiles</w:t>
            </w:r>
          </w:p>
        </w:tc>
        <w:tc>
          <w:tcPr>
            <w:tcW w:w="218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6CC81DD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B38323531 - ARTURO MARTÍNEZ SERRA, S.L. - ES</w:t>
            </w:r>
          </w:p>
        </w:tc>
        <w:tc>
          <w:tcPr>
            <w:tcW w:w="136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42CE9F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A18792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9BAA0CE"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9BEBD4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2020/001162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705EF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F8854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1D89D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una antena parabólica de 34 DBI para ser ubicada en el </w:t>
            </w:r>
            <w:r>
              <w:rPr>
                <w:rFonts w:ascii="Arial" w:eastAsia="Times New Roman" w:hAnsi="Arial" w:cs="Arial"/>
                <w:color w:val="000000"/>
                <w:sz w:val="18"/>
                <w:szCs w:val="18"/>
                <w:lang w:val="es-ES" w:eastAsia="es-ES"/>
              </w:rPr>
              <w:t>emplazamiento de Arico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3E253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385,00 €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27AC7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385,00 €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0F3AB4"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4BC21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20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61B6C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B38946513 - MAGNITEL COMUNICACIONES,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AD187B"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90DEA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199C5367"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7B7ED8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2020/001172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1F529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AF634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81B75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e instalación de </w:t>
            </w:r>
            <w:r>
              <w:rPr>
                <w:rFonts w:ascii="Arial" w:eastAsia="Times New Roman" w:hAnsi="Arial" w:cs="Arial"/>
                <w:color w:val="000000"/>
                <w:sz w:val="18"/>
                <w:szCs w:val="18"/>
                <w:lang w:val="es-ES" w:eastAsia="es-ES"/>
              </w:rPr>
              <w:t>persianas en las habitaciones del Parque de Bomberos de La Orotava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63AFA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895,00 €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5700E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895,00 €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CA3FDC"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00BFA1"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15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C43BC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43774741Z - JUAN CARLOS CRUZ CABEZA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356B20"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5B88C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 CONTRATANTE</w:t>
            </w:r>
          </w:p>
        </w:tc>
      </w:tr>
      <w:tr w:rsidR="00F0164F" w14:paraId="423EABBC"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D3866F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2020/001010</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D2F5B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28204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6A23C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e instalación de luminarias en el Parque de Bomberos de Icod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EA30D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3.247,16 €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5FF1B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3.247,16 €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C88B8A"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9DFE5C"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30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33BF0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B38675435 - YESICON CONSTRUCCIONES,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3349F4"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A8EAA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D721FC9"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94F256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2020/001160</w:t>
            </w:r>
          </w:p>
        </w:tc>
        <w:tc>
          <w:tcPr>
            <w:tcW w:w="1834"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6C5C00D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09A341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6CC4DE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(3) kit inalámbrico de largo alcance con cargador vehicular + cargador de red para el centro de coordinación BT-112 y puesto de mando avanzado</w:t>
            </w:r>
          </w:p>
        </w:tc>
        <w:tc>
          <w:tcPr>
            <w:tcW w:w="158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6D5C66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1.455,00 € </w:t>
            </w:r>
          </w:p>
        </w:tc>
        <w:tc>
          <w:tcPr>
            <w:tcW w:w="152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0229205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1.455,00 € </w:t>
            </w:r>
          </w:p>
        </w:tc>
        <w:tc>
          <w:tcPr>
            <w:tcW w:w="1356"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ECA184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12/08/2020</w:t>
            </w:r>
          </w:p>
        </w:tc>
        <w:tc>
          <w:tcPr>
            <w:tcW w:w="121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A12F70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30 días habiles</w:t>
            </w:r>
          </w:p>
        </w:tc>
        <w:tc>
          <w:tcPr>
            <w:tcW w:w="218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349B82D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B35039320 - SERVICIOS ELECTRÓNICOS, S.L. - ES</w:t>
            </w:r>
          </w:p>
        </w:tc>
        <w:tc>
          <w:tcPr>
            <w:tcW w:w="136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4CF6330A"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1C10D96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D210B3E"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3A3F2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2020/001165</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95B2E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FD2BC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860FD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128 botellas de solución hidroalcohólica antiséptica de 5 litros para su uso durante la jornada </w:t>
            </w:r>
            <w:r>
              <w:rPr>
                <w:rFonts w:ascii="Arial" w:eastAsia="Times New Roman" w:hAnsi="Arial" w:cs="Arial"/>
                <w:color w:val="000000"/>
                <w:sz w:val="18"/>
                <w:szCs w:val="18"/>
                <w:lang w:val="es-ES" w:eastAsia="es-ES"/>
              </w:rPr>
              <w:t>laboral del personal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19B58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2.960,00 €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566FA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2.960,00 €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05877A"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2AFCD5"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 semanas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3242F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A38026605 - ASCANIO QUÍMICA, S.A.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407B96"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D2129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262A328B"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7B92D4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2020/001169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09E76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FE937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6BEF4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la renovación de 62 </w:t>
            </w:r>
            <w:r>
              <w:rPr>
                <w:rFonts w:ascii="Arial" w:eastAsia="Times New Roman" w:hAnsi="Arial" w:cs="Arial"/>
                <w:color w:val="000000"/>
                <w:sz w:val="18"/>
                <w:szCs w:val="18"/>
                <w:lang w:val="es-ES" w:eastAsia="es-ES"/>
              </w:rPr>
              <w:t>licencias de antivirus ESET (Endopoint Protection Advanced Cloud)</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C6854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1.171,80 €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F3C78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1.171,80 €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39DAD0"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8C188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 día</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95F15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B76576180 - CANARY COMMUNICATION DEVICES,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59ACF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4C74D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6E5B1390"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BE1D65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2020/001148</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E7906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9BBB5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6F2FC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 de arquitectura consistente en la redacción de un informe técnico patológico del forjado de cubiertas de los Edificios A y B del Parque de Bomberos de Santa Cruz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89CFF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12.670,00 €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FB562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12.670,00 €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24C48C"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95196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20 días </w:t>
            </w:r>
            <w:r>
              <w:rPr>
                <w:rFonts w:eastAsia="Times New Roman" w:cs="Calibri"/>
                <w:color w:val="000000"/>
                <w:lang w:val="es-ES" w:eastAsia="es-ES"/>
              </w:rPr>
              <w:t xml:space="preserve">habiles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FC900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43796720M - JOSÉ ERNESTO CAMPS ALBERDI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2D85D9"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74CFF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69EA260E"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0A7D9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2020/001237</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81C51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72705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4BF4B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28 colchones para todos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F9200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3.052,02 €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4D66F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3.052,02 €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739F5E"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B5B56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14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FC617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B76697382 - DORMITORUM,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331B04"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A0690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09B9CE5"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6C2D23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2020/001168</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0817E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898CB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E7871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e instalación de once equipos de climatización para el Parque de Bomberos de La Laguna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35816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 xml:space="preserve">7.667,00 €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B2FBC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7.667,00 €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72D313"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182D16"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20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866CC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78696579D - CRISTOFER DE LEÓN TOSCO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07C238"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B2B37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6775121"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CDECDA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2020/001281</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84CFB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2295D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DA856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4.000 bolsas transparentes tipo escombro para todos los Parques de </w:t>
            </w:r>
            <w:r>
              <w:rPr>
                <w:rFonts w:ascii="Arial" w:eastAsia="Times New Roman" w:hAnsi="Arial" w:cs="Arial"/>
                <w:color w:val="000000"/>
                <w:sz w:val="18"/>
                <w:szCs w:val="18"/>
                <w:lang w:val="es-ES" w:eastAsia="es-ES"/>
              </w:rPr>
              <w:t>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3CEB1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1.280,00 €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143C1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1.280,00 €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52B4B9"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EBF0AD"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30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7D040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B38624912 - FERRETERÍA ALMONTE,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103896"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57CD9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FF59161"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70441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2020/001167</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F01B4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53BAE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36F63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material eléctrico y de corte para todos los </w:t>
            </w:r>
            <w:r>
              <w:rPr>
                <w:rFonts w:ascii="Arial" w:eastAsia="Times New Roman" w:hAnsi="Arial" w:cs="Arial"/>
                <w:color w:val="000000"/>
                <w:sz w:val="18"/>
                <w:szCs w:val="18"/>
                <w:lang w:val="es-ES" w:eastAsia="es-ES"/>
              </w:rPr>
              <w:t>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9110F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2.794,31 €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45DF2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2.794,31 €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8DBC52"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27/08/2020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7E6CA2"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 mes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1A4A5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A38101267 - CRIS ABORA, S.A.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A283A9"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A1A9A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632052C"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AD714C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2020/001332</w:t>
            </w:r>
          </w:p>
        </w:tc>
        <w:tc>
          <w:tcPr>
            <w:tcW w:w="1834"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3845B8C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65CEFFB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133E8C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consistente en la cesión del derecho de uso </w:t>
            </w:r>
            <w:r>
              <w:rPr>
                <w:rFonts w:ascii="Arial" w:eastAsia="Times New Roman" w:hAnsi="Arial" w:cs="Arial"/>
                <w:color w:val="000000"/>
                <w:sz w:val="18"/>
                <w:szCs w:val="18"/>
                <w:lang w:val="es-ES" w:eastAsia="es-ES"/>
              </w:rPr>
              <w:t>del programa informático relativo a la base de datos de códigos postales acotado a la isla de Tenerife</w:t>
            </w:r>
          </w:p>
        </w:tc>
        <w:tc>
          <w:tcPr>
            <w:tcW w:w="158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4F757B4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300,00 € </w:t>
            </w:r>
          </w:p>
        </w:tc>
        <w:tc>
          <w:tcPr>
            <w:tcW w:w="152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6906FEA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300,00 € </w:t>
            </w:r>
          </w:p>
        </w:tc>
        <w:tc>
          <w:tcPr>
            <w:tcW w:w="1356"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4C6323EE"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28/08/2020</w:t>
            </w:r>
          </w:p>
        </w:tc>
        <w:tc>
          <w:tcPr>
            <w:tcW w:w="121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1266393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10 días habiles </w:t>
            </w:r>
          </w:p>
        </w:tc>
        <w:tc>
          <w:tcPr>
            <w:tcW w:w="218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6AD4E4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A83052407 - SOCIEDAD ESTATAL DE CORREOS Y TELÉGRAFOS, S.A. - ES</w:t>
            </w:r>
          </w:p>
        </w:tc>
        <w:tc>
          <w:tcPr>
            <w:tcW w:w="1361"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1A06064"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9EC68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PERFIL </w:t>
            </w:r>
            <w:r>
              <w:rPr>
                <w:rFonts w:ascii="Arial" w:eastAsia="Times New Roman" w:hAnsi="Arial" w:cs="Arial"/>
                <w:color w:val="000000"/>
                <w:sz w:val="18"/>
                <w:szCs w:val="18"/>
                <w:lang w:val="es-ES" w:eastAsia="es-ES"/>
              </w:rPr>
              <w:t>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6417D032"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7FD5FA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2020/001371</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4C188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560B7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01FFC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una válvula principal de freno para la autoescalera (AEA 533) del Parque de Bomberos de La Laguna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BEA70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522,96 €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1A655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522,96 €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ADFA50"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68D51C"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15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C46B5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A38306155 - RAHN STAR, S.A.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57A09B"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B941A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C98CCC7"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09B010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2020/001359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8354D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5A9A2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D83AC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e instalación de dos cubiertas para el BUP (B26) del Parque de Bomberos de La Laguna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54E7F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867,10 €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540E1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867,10 €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ADE2B1"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DEAC32"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15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80B26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B38342424 - NEUMÁTICOS ATLÁTICO,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4A35F9"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056FA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85FFE64"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CF4E53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2020/001383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09DFD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DD474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0502A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e instalación de un sistema de alimentación ininterrumpida (SAI) en el </w:t>
            </w:r>
            <w:r>
              <w:rPr>
                <w:rFonts w:ascii="Arial" w:eastAsia="Times New Roman" w:hAnsi="Arial" w:cs="Arial"/>
                <w:color w:val="000000"/>
                <w:sz w:val="18"/>
                <w:szCs w:val="18"/>
                <w:lang w:val="es-ES" w:eastAsia="es-ES"/>
              </w:rPr>
              <w:t>emplazamiento de La Florida</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449F6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616,70 €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A43C9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616,70 €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B51E3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55B22C"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20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A11BA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B38946513 - MAGNITEL COMUNICACIONES,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AF7F95"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BE58C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FBBDDE0"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5AF1C1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2019/001830</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D58F6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Abierto simplificado</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EBFFD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C1F01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arquitectura </w:t>
            </w:r>
            <w:r>
              <w:rPr>
                <w:rFonts w:ascii="Arial" w:eastAsia="Times New Roman" w:hAnsi="Arial" w:cs="Arial"/>
                <w:color w:val="000000"/>
                <w:sz w:val="18"/>
                <w:szCs w:val="18"/>
                <w:lang w:val="es-ES" w:eastAsia="es-ES"/>
              </w:rPr>
              <w:t>consistente en la dirección facultativa de la obra del proyecto de adecuación de la nave industrial existente en el Polígono Industrial de Güímar como Parque de Bomberos del Consorcio de Prevención, Extinción de Incendios y Salvamento de la Isla de Tenerif</w:t>
            </w:r>
            <w:r>
              <w:rPr>
                <w:rFonts w:ascii="Arial" w:eastAsia="Times New Roman" w:hAnsi="Arial" w:cs="Arial"/>
                <w:color w:val="000000"/>
                <w:sz w:val="18"/>
                <w:szCs w:val="18"/>
                <w:lang w:val="es-ES" w:eastAsia="es-ES"/>
              </w:rPr>
              <w:t>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252D5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16.400,00 €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48AA1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9.313,56 €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B2CFA8"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D557EC"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6</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9A9DD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43822124V - PEDRO SICILIA MARTIN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A57E1F"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E441C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BOE Y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PERFIL DEL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CONTRATANTE</w:t>
            </w:r>
          </w:p>
        </w:tc>
      </w:tr>
      <w:tr w:rsidR="00F0164F" w14:paraId="13E6A654"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53B981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2020/001395</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47842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A58A0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AE3CA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cinco (5) ordenadores portátiles y cinco (5) paquetes de </w:t>
            </w:r>
            <w:r>
              <w:rPr>
                <w:rFonts w:ascii="Arial" w:eastAsia="Times New Roman" w:hAnsi="Arial" w:cs="Arial"/>
                <w:color w:val="000000"/>
                <w:sz w:val="18"/>
                <w:szCs w:val="18"/>
                <w:lang w:val="es-ES" w:eastAsia="es-ES"/>
              </w:rPr>
              <w:t>herramienta office para 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59153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4.115,00 €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902E0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4.115,00 €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41D7B3"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FCA0C2"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15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AFE4D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B76576180 - CANARY COMMUNICATION DEVICES,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EA754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A1091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 CONTRATANTE</w:t>
            </w:r>
          </w:p>
        </w:tc>
      </w:tr>
      <w:tr w:rsidR="00F0164F" w14:paraId="36EC3EF4"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287985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2019/001823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ED1C4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Abierto simplificado</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637AC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6934B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w:t>
            </w:r>
            <w:r>
              <w:rPr>
                <w:rFonts w:ascii="Arial" w:eastAsia="Times New Roman" w:hAnsi="Arial" w:cs="Arial"/>
                <w:color w:val="000000"/>
                <w:sz w:val="18"/>
                <w:szCs w:val="18"/>
                <w:lang w:val="es-ES" w:eastAsia="es-ES"/>
              </w:rPr>
              <w:t>arquitectura consistente en la dirección facultativa de la obra del proyecto de ¿sustitución de la carpintería exterior del Parque de Bomberos de Icod", del Consorcio de Prevención, Extinción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188BA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4.352,76 €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B260E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3.100,00 €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3D6D70"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9C5FDE"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 mes y una semana</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169CF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B76766849 - AEROSAT CANARIAS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9191D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94CF9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BOE Y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PERFIL DEL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CONTRATANTE</w:t>
            </w:r>
          </w:p>
        </w:tc>
      </w:tr>
      <w:tr w:rsidR="00F0164F" w14:paraId="26940D0A"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037D67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2020/000970</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2BFD3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9EA46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154FA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la dirección facultativa de la obra del proyecto de </w:t>
            </w:r>
            <w:r>
              <w:rPr>
                <w:rFonts w:ascii="Arial" w:eastAsia="Times New Roman" w:hAnsi="Arial" w:cs="Arial"/>
                <w:color w:val="000000"/>
                <w:sz w:val="18"/>
                <w:szCs w:val="18"/>
                <w:lang w:val="es-ES" w:eastAsia="es-ES"/>
              </w:rPr>
              <w:t>¿rehabilitación del forjado del cuarto del grupo electrógeno del Parque de Bomberos de La Orotava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9D331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3.115,50 €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BD3A5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3.115,50 €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73FEA9"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FD782D"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 mes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F84DE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78618649A - VÍCTOR MANUEL PÉREZ LUIS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D29FC5"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48092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736305E8"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8C4F36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2019/001037</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B9934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Abierto simplificado</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54BA4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7A1BD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Obras del proyecto de ¿Adecuación de nave existente del Polígono Industrial de Güímar como Parque de</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Bomberos¿ del Consorcio, fue tomado en consideración en sesión del Comité Ejecutivo del Consorcio de Prevención, Ext</w:t>
            </w:r>
            <w:r>
              <w:rPr>
                <w:rFonts w:ascii="Arial" w:eastAsia="Times New Roman" w:hAnsi="Arial" w:cs="Arial"/>
                <w:color w:val="000000"/>
                <w:sz w:val="18"/>
                <w:szCs w:val="18"/>
                <w:lang w:val="es-ES" w:eastAsia="es-ES"/>
              </w:rPr>
              <w: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89F05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345.947,86 €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D674D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307.695,08 €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4DA5F7"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E4B565"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6</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0FB42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B76646934 - TERCIA INTEGRAL DE OBRAS Y SERVICIOS,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7F8C3F"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34105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BOE Y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PERFIL DEL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CONTRATANTE</w:t>
            </w:r>
          </w:p>
        </w:tc>
      </w:tr>
      <w:tr w:rsidR="00F0164F" w14:paraId="69BEC65F"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8E6999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2020/000961</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9FA0C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E6F6F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9D15F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Obra de </w:t>
            </w:r>
            <w:r>
              <w:rPr>
                <w:rFonts w:ascii="Arial" w:eastAsia="Times New Roman" w:hAnsi="Arial" w:cs="Arial"/>
                <w:color w:val="000000"/>
                <w:sz w:val="18"/>
                <w:szCs w:val="18"/>
                <w:lang w:val="es-ES" w:eastAsia="es-ES"/>
              </w:rPr>
              <w:t>reparación del forjado del inmueble que alberga el grupo electrógeno del Parque de Bomberos de La Orotava del Consorcio de Prevención, Extinción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602E1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12.328,00 €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D5439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12.328,00 €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8F78EE"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1F4AAE"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 mes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80D7B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B38420121 - ASFALTOS Y OBRAS TAFURIASTE,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E16865"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6EB26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273B10C"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6CD2A1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2020/001433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D5813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C9E26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00878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cinco cámaras web (lote 1) y un proyector para el Consorcio (lote 2)</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5D142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1.066,00 €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DACD2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1.066,00 €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FDF0AC"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29/09/2020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06A83D"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lote 1 21 días</w:t>
            </w:r>
            <w:r>
              <w:rPr>
                <w:rFonts w:eastAsia="Times New Roman" w:cs="Calibri"/>
                <w:color w:val="000000"/>
                <w:lang w:val="es-ES" w:eastAsia="es-ES"/>
              </w:rPr>
              <w:br/>
            </w:r>
            <w:r>
              <w:rPr>
                <w:rFonts w:eastAsia="Times New Roman" w:cs="Calibri"/>
                <w:color w:val="000000"/>
                <w:lang w:val="es-ES" w:eastAsia="es-ES"/>
              </w:rPr>
              <w:t>lote 2 3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70F70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B35307693 - QWERTY SISTEMAS, S.L. - ES | B76576180 - CANARY COMMUNICATIONS DEVICES,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C1198A"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FD88B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7AB30D9B"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B5BF2E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2020/001437</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823DB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867F5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D092C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una mesa de </w:t>
            </w:r>
            <w:r>
              <w:rPr>
                <w:rFonts w:ascii="Arial" w:eastAsia="Times New Roman" w:hAnsi="Arial" w:cs="Arial"/>
                <w:color w:val="000000"/>
                <w:sz w:val="18"/>
                <w:szCs w:val="18"/>
                <w:lang w:val="es-ES" w:eastAsia="es-ES"/>
              </w:rPr>
              <w:t>despacho y una cajonera para el despacho del Técnico Informático en la Sede Administrativa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9C02D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664,00 €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2683A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664,00 €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96177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0F93C9"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2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A5788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B38323531 - ARTURO MARTÍNEZ SERRA,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0D020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1452A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CONTRATANTE</w:t>
            </w:r>
          </w:p>
        </w:tc>
      </w:tr>
      <w:tr w:rsidR="00F0164F" w14:paraId="4C76190D"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21DDDB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2020/001483</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CF3FE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D3178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3B2A2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Arrendamiento de cinco contenedores que serán ubicados en el Parque de Bomberos de San Miguel para ser utilizados como zona de descanso individual del personal operativo de cada turno de trabajo.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CD014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8.996,80 €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B68B8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8.996,80 €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12D317"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30/09/2020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39038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8 meses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493AB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B84736354 - HUNE RENTAL, S.L.U.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5E753E"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C4A18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48584F4"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9ABF37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2018/002128</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A83B1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Abierto simplificado</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EF4B1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Obras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21004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Obras comprendidas en el proyecto denominado ¿Sustitución de la carpintería </w:t>
            </w:r>
            <w:r>
              <w:rPr>
                <w:rFonts w:ascii="Arial" w:eastAsia="Times New Roman" w:hAnsi="Arial" w:cs="Arial"/>
                <w:color w:val="000000"/>
                <w:sz w:val="18"/>
                <w:szCs w:val="18"/>
                <w:lang w:val="es-ES" w:eastAsia="es-ES"/>
              </w:rPr>
              <w:t>exterior del Parque de</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Bomberos de Icod", del Consorcio de Prevención, Extinción de Incendios y Salvamento de la Isla de Tenerife.</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15A4B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86.329,81 €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5C443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71.653,00 €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B2B080"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01/10/2020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29FE4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 mes y una semana</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0C091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B38507109 - CONSTRUCCIONES FELIPE MENDEZ, S.L. - </w:t>
            </w:r>
            <w:r>
              <w:rPr>
                <w:rFonts w:ascii="Arial" w:eastAsia="Times New Roman" w:hAnsi="Arial" w:cs="Arial"/>
                <w:color w:val="000000"/>
                <w:sz w:val="18"/>
                <w:szCs w:val="18"/>
                <w:lang w:val="es-ES" w:eastAsia="es-ES"/>
              </w:rPr>
              <w:t>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C4718B"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44CD5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BOE Y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PERFIL DEL </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CONTRATANTE</w:t>
            </w:r>
          </w:p>
        </w:tc>
      </w:tr>
      <w:tr w:rsidR="00F0164F" w14:paraId="3830E041" w14:textId="77777777">
        <w:tblPrEx>
          <w:tblCellMar>
            <w:top w:w="0" w:type="dxa"/>
            <w:bottom w:w="0" w:type="dxa"/>
          </w:tblCellMar>
        </w:tblPrEx>
        <w:trPr>
          <w:trHeight w:val="121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4A470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2020/001314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93AED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A712A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84280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equipamiento de gimnasio para todos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00D7C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14.380,91 €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63E15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14.380,91 €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C78DF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06/10/2020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9EC0CE"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2 meses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578AE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B38361044 - DEPORTES </w:t>
            </w:r>
            <w:r>
              <w:rPr>
                <w:rFonts w:ascii="Arial" w:eastAsia="Times New Roman" w:hAnsi="Arial" w:cs="Arial"/>
                <w:color w:val="000000"/>
                <w:sz w:val="18"/>
                <w:szCs w:val="18"/>
                <w:lang w:val="es-ES" w:eastAsia="es-ES"/>
              </w:rPr>
              <w:t>SALUD CANARIAS, S.L. - ES | 53411011C - ADOLFO BELTRÁN OCAÑA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77D71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83892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08E9FC88"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617DD9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2020/001531</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9D3B6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FDC6A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BB9AE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un kit de embrague para el BUP 131 del Parque de Bomberos de Santa Cruz de Tenerife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32C21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541,33 €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4D10A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541,33 €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857D4A"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08/10/2020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243B7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7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09942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B38697041 - REPUESTOS ROSADO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84784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07F25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1059DB0C"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389B4F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2020/001487</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F02D1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FF930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Servicios</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B7E65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Servicio de mantenimiento de los jardines de los Parques de Bomberos de La </w:t>
            </w:r>
            <w:r>
              <w:rPr>
                <w:rFonts w:ascii="Arial" w:eastAsia="Times New Roman" w:hAnsi="Arial" w:cs="Arial"/>
                <w:color w:val="000000"/>
                <w:sz w:val="18"/>
                <w:szCs w:val="18"/>
                <w:lang w:val="es-ES" w:eastAsia="es-ES"/>
              </w:rPr>
              <w:t>Orotava, San Miguel, La Laguna e Icod del Consorcio .</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0D0C1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3.072,00 €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95E92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3.072,00 €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1E87B5"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09/10/2020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49255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 meses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2A346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B38917951 - AGROFORTE,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282270"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BDFB2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25FAC8BA" w14:textId="77777777">
        <w:tblPrEx>
          <w:tblCellMar>
            <w:top w:w="0" w:type="dxa"/>
            <w:bottom w:w="0" w:type="dxa"/>
          </w:tblCellMar>
        </w:tblPrEx>
        <w:trPr>
          <w:trHeight w:val="121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2350BD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2020/001486</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13FE9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1AA54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432DA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e instalación de 4 </w:t>
            </w:r>
            <w:r>
              <w:rPr>
                <w:rFonts w:ascii="Arial" w:eastAsia="Times New Roman" w:hAnsi="Arial" w:cs="Arial"/>
                <w:color w:val="000000"/>
                <w:sz w:val="18"/>
                <w:szCs w:val="18"/>
                <w:lang w:val="es-ES" w:eastAsia="es-ES"/>
              </w:rPr>
              <w:t>cubiertas para la Bomba Urbana Nodriza (BUN 556) del Parque de Bomberos de La Laguna</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3BDEA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1.840,70 €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D964F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1.840,70 €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0234E9"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B4B3CD"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7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627B3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B38342424 - NEUMÁTICOS ATLÁTICO,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1CD7B8"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8CB4A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34A767E7"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0F3569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2020/001534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4EDD7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91FD1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A60D7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cartelería informativa sobre el COVID-19 para su colocación en las estancias de todos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5EEF4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690,48 €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0E9CC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690,48 €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A0A534"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EE96DA"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15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1E16A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B38739819 - IMAGEN GRÁFICA DE </w:t>
            </w:r>
            <w:r>
              <w:rPr>
                <w:rFonts w:ascii="Arial" w:eastAsia="Times New Roman" w:hAnsi="Arial" w:cs="Arial"/>
                <w:color w:val="000000"/>
                <w:sz w:val="18"/>
                <w:szCs w:val="18"/>
                <w:lang w:val="es-ES" w:eastAsia="es-ES"/>
              </w:rPr>
              <w:t>CANARIAS,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58600F"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69F34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67D6592"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49D2B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2020/001542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25D9D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224C9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E12E0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e instalación de un inodoro en el Parque de Bomberos de La Laguna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AE741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395,00 €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A96CA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395,00 €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B92C23"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DF17C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10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9FF7B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B76706530 - MULTIOBRAS CANARIAS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EE4FA9"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730B1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 CONTRATANTE</w:t>
            </w:r>
          </w:p>
        </w:tc>
      </w:tr>
      <w:tr w:rsidR="00F0164F" w14:paraId="3B7CBDEF"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3AE615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2020/001552</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D81AA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830AF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47F26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6 cuerdas para los Tractel Evak 500 una para cada Parque de Bomberos y una de repuesto para 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2B496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2.975,72 €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AD165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2.975,72 €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3FF57C"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B947A7"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 mes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FE9A1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B38299012 - MANUEL OLIVERA, RODRÍGUEZ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6A19F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73046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2590B50E"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B8F3D7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2020/001569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3698B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8D4FB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37F1E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una unidad NAS Synology RS1619XS+ y 4 discos duros de 4 TBs para 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4808C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2.529,20 €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85213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2.529,20 €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58A462"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A7162B"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10 días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0A764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B38659074 - INTEGRA TECNOLOGÍA Y COMUNICACIONES DE CANARIAS,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67F847"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AC930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B971C2D" w14:textId="77777777">
        <w:tblPrEx>
          <w:tblCellMar>
            <w:top w:w="0" w:type="dxa"/>
            <w:bottom w:w="0" w:type="dxa"/>
          </w:tblCellMar>
        </w:tblPrEx>
        <w:trPr>
          <w:trHeight w:val="97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B7EA13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2020/001604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FABD1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35624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08948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70.000 mascarillas quirúrgicas para uso </w:t>
            </w:r>
            <w:r>
              <w:rPr>
                <w:rFonts w:ascii="Arial" w:eastAsia="Times New Roman" w:hAnsi="Arial" w:cs="Arial"/>
                <w:color w:val="000000"/>
                <w:sz w:val="18"/>
                <w:szCs w:val="18"/>
                <w:lang w:val="es-ES" w:eastAsia="es-ES"/>
              </w:rPr>
              <w:t>díario en todas las instalaciones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373BE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14.000,00 €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033CC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14.000,00 €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4083C7"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23/10/2020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0C3412"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30 días naturales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367B0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B35203926 - SEBASTIÁN TEJERA,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1A389E"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FB026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1143482C"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F20DB9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2020/001551</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940EC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07147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A84FCC"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Suscripción a una </w:t>
            </w:r>
            <w:r>
              <w:rPr>
                <w:rFonts w:ascii="Arial" w:eastAsia="Times New Roman" w:hAnsi="Arial" w:cs="Arial"/>
                <w:color w:val="000000"/>
                <w:sz w:val="18"/>
                <w:szCs w:val="18"/>
                <w:lang w:val="es-ES" w:eastAsia="es-ES"/>
              </w:rPr>
              <w:t>licencia de Autocad Revit LT Suite por 1 año para 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0A450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685,00 €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06605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685,00 €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AA40FF"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10/11/2020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8C3F65"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 5 días habiles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68C77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B61117099 - ASIDEK CT SOLUTIONS,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B97F98"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60AFC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5B0FA919"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D347748"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2020/001386</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D0E0F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526AF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DDA73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lubricantes sintéticos de diferentes viscosidades para los vehículos adscritos a los Parques de Bomberos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65F3D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5.449,16 €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48D5A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5.449,16 €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383663"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12/11/2020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8B56F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 xml:space="preserve">15 días </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9359C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B38697041 - REPUESTOS ROSADO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E91025"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1D534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CONTRATANTE</w:t>
            </w:r>
          </w:p>
        </w:tc>
      </w:tr>
      <w:tr w:rsidR="00F0164F" w14:paraId="6F8F449B" w14:textId="77777777">
        <w:tblPrEx>
          <w:tblCellMar>
            <w:top w:w="0" w:type="dxa"/>
            <w:bottom w:w="0" w:type="dxa"/>
          </w:tblCellMar>
        </w:tblPrEx>
        <w:trPr>
          <w:trHeight w:val="1215"/>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2D6FEA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2020/001794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F4D71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ED4A1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3FCA3B"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de doce (12) ordenadores, diez (10) pantallas y cinco (5) portátiles para 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3E166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14.772,66 €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ED80C5"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14.772,66 €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71F73C"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04/12/2020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268154"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15 días naturales</w:t>
            </w:r>
            <w:r>
              <w:rPr>
                <w:rFonts w:eastAsia="Times New Roman" w:cs="Calibri"/>
                <w:color w:val="000000"/>
                <w:lang w:val="es-ES" w:eastAsia="es-ES"/>
              </w:rPr>
              <w:br/>
            </w:r>
            <w:r>
              <w:rPr>
                <w:rFonts w:eastAsia="Times New Roman" w:cs="Calibri"/>
                <w:color w:val="000000"/>
                <w:lang w:val="es-ES" w:eastAsia="es-ES"/>
              </w:rPr>
              <w:t>para todos los lotes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3C46C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B76576180 - CANARY COMMUNICATION DEVICES, S.L. - ES | BB38659074 - INTEGRA CANARIAS,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73791C"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FA11F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2E4D6B14" w14:textId="77777777">
        <w:tblPrEx>
          <w:tblCellMar>
            <w:top w:w="0" w:type="dxa"/>
            <w:bottom w:w="0" w:type="dxa"/>
          </w:tblCellMar>
        </w:tblPrEx>
        <w:trPr>
          <w:trHeight w:val="735"/>
        </w:trPr>
        <w:tc>
          <w:tcPr>
            <w:tcW w:w="121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647EA63"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2020/001694</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F7D05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01C8BF"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7F012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 cuerdas para todos los Parques del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5C3717"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7.407,45 €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BA6C36"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7.407,45 €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D61B05"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17/12/2020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D792FE"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2 meses</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2EDDA1"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B76648203 - TENERIFE OUTDOOR,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F97501"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0A8999"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CONTRATANTE</w:t>
            </w:r>
          </w:p>
        </w:tc>
      </w:tr>
      <w:tr w:rsidR="00F0164F" w14:paraId="4F8FD75C" w14:textId="77777777">
        <w:tblPrEx>
          <w:tblCellMar>
            <w:top w:w="0" w:type="dxa"/>
            <w:bottom w:w="0" w:type="dxa"/>
          </w:tblCellMar>
        </w:tblPrEx>
        <w:trPr>
          <w:trHeight w:val="1800"/>
        </w:trPr>
        <w:tc>
          <w:tcPr>
            <w:tcW w:w="12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B11B67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2020/001859</w:t>
            </w:r>
          </w:p>
        </w:tc>
        <w:tc>
          <w:tcPr>
            <w:tcW w:w="18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917854"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Contrato menor</w:t>
            </w:r>
          </w:p>
        </w:tc>
        <w:tc>
          <w:tcPr>
            <w:tcW w:w="10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C1EF7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Suministro</w:t>
            </w:r>
          </w:p>
        </w:tc>
        <w:tc>
          <w:tcPr>
            <w:tcW w:w="54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0D07AA"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Suministro de doce (12) webcams, cuatro (4) televisores con soporte con ruedas y seis (6) equipos de </w:t>
            </w:r>
            <w:r>
              <w:rPr>
                <w:rFonts w:ascii="Arial" w:eastAsia="Times New Roman" w:hAnsi="Arial" w:cs="Arial"/>
                <w:color w:val="000000"/>
                <w:sz w:val="18"/>
                <w:szCs w:val="18"/>
                <w:lang w:val="es-ES" w:eastAsia="es-ES"/>
              </w:rPr>
              <w:t>videoconferencia para el Consorcio</w:t>
            </w:r>
          </w:p>
        </w:tc>
        <w:tc>
          <w:tcPr>
            <w:tcW w:w="158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EBF7A0"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9.662,89 € </w:t>
            </w:r>
          </w:p>
        </w:tc>
        <w:tc>
          <w:tcPr>
            <w:tcW w:w="152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877A22"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          9.662,89 € </w:t>
            </w:r>
          </w:p>
        </w:tc>
        <w:tc>
          <w:tcPr>
            <w:tcW w:w="135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654F5B" w14:textId="77777777" w:rsidR="00F0164F" w:rsidRDefault="00AE438E">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17/12/2020</w:t>
            </w:r>
          </w:p>
        </w:tc>
        <w:tc>
          <w:tcPr>
            <w:tcW w:w="121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A22A33" w14:textId="77777777" w:rsidR="00F0164F" w:rsidRDefault="00AE438E">
            <w:pPr>
              <w:spacing w:after="0" w:line="240" w:lineRule="auto"/>
              <w:rPr>
                <w:rFonts w:eastAsia="Times New Roman" w:cs="Calibri"/>
                <w:color w:val="000000"/>
                <w:lang w:val="es-ES" w:eastAsia="es-ES"/>
              </w:rPr>
            </w:pPr>
            <w:r>
              <w:rPr>
                <w:rFonts w:eastAsia="Times New Roman" w:cs="Calibri"/>
                <w:color w:val="000000"/>
                <w:lang w:val="es-ES" w:eastAsia="es-ES"/>
              </w:rPr>
              <w:t>10 días naturales lote 1 y 3</w:t>
            </w:r>
            <w:r>
              <w:rPr>
                <w:rFonts w:eastAsia="Times New Roman" w:cs="Calibri"/>
                <w:color w:val="000000"/>
                <w:lang w:val="es-ES" w:eastAsia="es-ES"/>
              </w:rPr>
              <w:br/>
            </w:r>
            <w:r>
              <w:rPr>
                <w:rFonts w:eastAsia="Times New Roman" w:cs="Calibri"/>
                <w:color w:val="000000"/>
                <w:lang w:val="es-ES" w:eastAsia="es-ES"/>
              </w:rPr>
              <w:t>20  días naturales  lote 2</w:t>
            </w:r>
          </w:p>
        </w:tc>
        <w:tc>
          <w:tcPr>
            <w:tcW w:w="218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39E60E"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B35307693 - QWERTY SISTEMAS, S.L. - ES | B76576180 - CANARY COMMUNICATIONS DEVICES, S.L. - ES</w:t>
            </w:r>
          </w:p>
        </w:tc>
        <w:tc>
          <w:tcPr>
            <w:tcW w:w="136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3B86EB" w14:textId="77777777" w:rsidR="00F0164F" w:rsidRDefault="00AE438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49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B3CB6D" w14:textId="77777777" w:rsidR="00F0164F" w:rsidRDefault="00AE438E">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PERFIL DEL</w:t>
            </w:r>
            <w:r>
              <w:rPr>
                <w:rFonts w:ascii="Arial" w:eastAsia="Times New Roman" w:hAnsi="Arial" w:cs="Arial"/>
                <w:color w:val="000000"/>
                <w:sz w:val="18"/>
                <w:szCs w:val="18"/>
                <w:lang w:val="es-ES" w:eastAsia="es-ES"/>
              </w:rPr>
              <w:br/>
            </w:r>
            <w:r>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CONTRATANTE</w:t>
            </w:r>
          </w:p>
        </w:tc>
      </w:tr>
    </w:tbl>
    <w:p w14:paraId="5C45B831" w14:textId="77777777" w:rsidR="00F0164F" w:rsidRDefault="00F0164F"/>
    <w:sectPr w:rsidR="00F0164F">
      <w:headerReference w:type="default" r:id="rId6"/>
      <w:pgSz w:w="23811" w:h="16838"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219C" w14:textId="77777777" w:rsidR="00000000" w:rsidRDefault="00AE438E">
      <w:pPr>
        <w:spacing w:after="0" w:line="240" w:lineRule="auto"/>
      </w:pPr>
      <w:r>
        <w:separator/>
      </w:r>
    </w:p>
  </w:endnote>
  <w:endnote w:type="continuationSeparator" w:id="0">
    <w:p w14:paraId="0DE9BF22" w14:textId="77777777" w:rsidR="00000000" w:rsidRDefault="00AE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20B07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0C7C" w14:textId="77777777" w:rsidR="00000000" w:rsidRDefault="00AE438E">
      <w:pPr>
        <w:spacing w:after="0" w:line="240" w:lineRule="auto"/>
      </w:pPr>
      <w:r>
        <w:rPr>
          <w:color w:val="000000"/>
        </w:rPr>
        <w:separator/>
      </w:r>
    </w:p>
  </w:footnote>
  <w:footnote w:type="continuationSeparator" w:id="0">
    <w:p w14:paraId="0A41EA7D" w14:textId="77777777" w:rsidR="00000000" w:rsidRDefault="00AE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50E3" w14:textId="77777777" w:rsidR="000B18A1" w:rsidRDefault="00AE438E">
    <w:pPr>
      <w:pStyle w:val="Encabezado"/>
      <w:jc w:val="center"/>
    </w:pPr>
    <w:r>
      <w:rPr>
        <w:noProof/>
      </w:rPr>
      <w:drawing>
        <wp:inline distT="0" distB="0" distL="0" distR="0" wp14:anchorId="141CB61D" wp14:editId="2C833028">
          <wp:extent cx="2292345" cy="1031872"/>
          <wp:effectExtent l="0" t="0" r="0" b="0"/>
          <wp:docPr id="1" name="1 Imagen" descr="imagen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92345" cy="1031872"/>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0164F"/>
    <w:rsid w:val="00AE438E"/>
    <w:rsid w:val="00F01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AB43"/>
  <w15:docId w15:val="{882F7F3E-8CB3-4DE6-BFF9-BDD2A110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_tradnl"/>
    </w:rPr>
  </w:style>
  <w:style w:type="paragraph" w:styleId="Ttulo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u w:val="single"/>
    </w:rPr>
  </w:style>
  <w:style w:type="character" w:styleId="Hipervnculovisitado">
    <w:name w:val="FollowedHyperlink"/>
    <w:basedOn w:val="Fuentedeprrafopredeter"/>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val="es-ES" w:eastAsia="es-ES"/>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eastAsia="Times New Roman" w:hAnsi="Times New Roman"/>
      <w:sz w:val="24"/>
      <w:szCs w:val="24"/>
      <w:lang w:val="es-ES" w:eastAsia="es-ES"/>
    </w:rPr>
  </w:style>
  <w:style w:type="paragraph" w:customStyle="1" w:styleId="xl67">
    <w:name w:val="xl67"/>
    <w:basedOn w:val="Normal"/>
    <w:pPr>
      <w:spacing w:before="100" w:after="100" w:line="240" w:lineRule="auto"/>
      <w:jc w:val="center"/>
      <w:textAlignment w:val="center"/>
    </w:pPr>
    <w:rPr>
      <w:rFonts w:ascii="Arial" w:eastAsia="Times New Roman" w:hAnsi="Arial" w:cs="Arial"/>
      <w:sz w:val="18"/>
      <w:szCs w:val="18"/>
      <w:lang w:val="es-ES" w:eastAsia="es-ES"/>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18"/>
      <w:szCs w:val="18"/>
      <w:lang w:val="es-ES" w:eastAsia="es-ES"/>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sz w:val="18"/>
      <w:szCs w:val="18"/>
      <w:lang w:val="es-ES" w:eastAsia="es-ES"/>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sz w:val="18"/>
      <w:szCs w:val="18"/>
      <w:lang w:val="es-ES" w:eastAsia="es-ES"/>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cs="Arial"/>
      <w:sz w:val="18"/>
      <w:szCs w:val="18"/>
      <w:lang w:val="es-ES" w:eastAsia="es-ES"/>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sz w:val="18"/>
      <w:szCs w:val="18"/>
      <w:lang w:val="es-ES" w:eastAsia="es-ES"/>
    </w:rPr>
  </w:style>
  <w:style w:type="paragraph" w:customStyle="1" w:styleId="xl73">
    <w:name w:val="xl73"/>
    <w:basedOn w:val="Normal"/>
    <w:pPr>
      <w:spacing w:before="100" w:after="100" w:line="240" w:lineRule="auto"/>
    </w:pPr>
    <w:rPr>
      <w:rFonts w:ascii="Arial" w:eastAsia="Times New Roman" w:hAnsi="Arial" w:cs="Arial"/>
      <w:sz w:val="18"/>
      <w:szCs w:val="18"/>
      <w:lang w:val="es-ES" w:eastAsia="es-ES"/>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color w:val="000000"/>
      <w:sz w:val="18"/>
      <w:szCs w:val="18"/>
      <w:lang w:val="es-ES" w:eastAsia="es-ES"/>
    </w:rPr>
  </w:style>
  <w:style w:type="paragraph" w:customStyle="1" w:styleId="xl75">
    <w:name w:val="xl75"/>
    <w:basedOn w:val="Normal"/>
    <w:pPr>
      <w:spacing w:before="100" w:after="100" w:line="240" w:lineRule="auto"/>
    </w:pPr>
    <w:rPr>
      <w:rFonts w:ascii="Arial" w:eastAsia="Times New Roman" w:hAnsi="Arial" w:cs="Arial"/>
      <w:sz w:val="18"/>
      <w:szCs w:val="18"/>
      <w:lang w:val="es-ES" w:eastAsia="es-ES"/>
    </w:rPr>
  </w:style>
  <w:style w:type="paragraph" w:customStyle="1" w:styleId="xl76">
    <w:name w:val="xl76"/>
    <w:basedOn w:val="Normal"/>
    <w:pPr>
      <w:spacing w:before="100" w:after="100" w:line="240" w:lineRule="auto"/>
      <w:jc w:val="center"/>
    </w:pPr>
    <w:rPr>
      <w:rFonts w:ascii="Arial" w:eastAsia="Times New Roman" w:hAnsi="Arial" w:cs="Arial"/>
      <w:sz w:val="18"/>
      <w:szCs w:val="18"/>
      <w:lang w:val="es-ES" w:eastAsia="es-ES"/>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Times New Roman" w:hAnsi="Arial" w:cs="Arial"/>
      <w:sz w:val="18"/>
      <w:szCs w:val="18"/>
      <w:lang w:val="es-ES" w:eastAsia="es-ES"/>
    </w:rPr>
  </w:style>
  <w:style w:type="paragraph" w:customStyle="1" w:styleId="xl78">
    <w:name w:val="xl78"/>
    <w:basedOn w:val="Normal"/>
    <w:pPr>
      <w:spacing w:before="100" w:after="100" w:line="240" w:lineRule="auto"/>
    </w:pPr>
    <w:rPr>
      <w:rFonts w:ascii="Arial" w:eastAsia="Times New Roman" w:hAnsi="Arial" w:cs="Arial"/>
      <w:sz w:val="18"/>
      <w:szCs w:val="18"/>
      <w:lang w:val="es-ES" w:eastAsia="es-ES"/>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Arial" w:eastAsia="Times New Roman" w:hAnsi="Arial" w:cs="Arial"/>
      <w:sz w:val="18"/>
      <w:szCs w:val="18"/>
      <w:lang w:val="es-ES" w:eastAsia="es-ES"/>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Arial" w:eastAsia="Times New Roman" w:hAnsi="Arial" w:cs="Arial"/>
      <w:sz w:val="18"/>
      <w:szCs w:val="18"/>
      <w:lang w:val="es-ES" w:eastAsia="es-ES"/>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Arial" w:eastAsia="Times New Roman" w:hAnsi="Arial" w:cs="Arial"/>
      <w:color w:val="000000"/>
      <w:sz w:val="18"/>
      <w:szCs w:val="18"/>
      <w:lang w:val="es-ES" w:eastAsia="es-ES"/>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eastAsia="Times New Roman" w:hAnsi="Times New Roman"/>
      <w:sz w:val="24"/>
      <w:szCs w:val="24"/>
      <w:lang w:val="es-ES" w:eastAsia="es-ES"/>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Arial" w:eastAsia="Times New Roman" w:hAnsi="Arial" w:cs="Arial"/>
      <w:sz w:val="18"/>
      <w:szCs w:val="18"/>
      <w:lang w:val="es-ES" w:eastAsia="es-ES"/>
    </w:rPr>
  </w:style>
  <w:style w:type="paragraph" w:customStyle="1" w:styleId="xl84">
    <w:name w:val="xl84"/>
    <w:basedOn w:val="Normal"/>
    <w:pPr>
      <w:pBdr>
        <w:top w:val="double" w:sz="6" w:space="0" w:color="3F3F3F"/>
        <w:left w:val="double" w:sz="6" w:space="0" w:color="3F3F3F"/>
        <w:bottom w:val="double" w:sz="6" w:space="0" w:color="3F3F3F"/>
        <w:right w:val="double" w:sz="6" w:space="0" w:color="3F3F3F"/>
      </w:pBdr>
      <w:shd w:val="clear" w:color="auto" w:fill="A5A5A5"/>
      <w:spacing w:before="100" w:after="100" w:line="240" w:lineRule="auto"/>
      <w:jc w:val="center"/>
      <w:textAlignment w:val="center"/>
    </w:pPr>
    <w:rPr>
      <w:rFonts w:ascii="Arial" w:eastAsia="Times New Roman" w:hAnsi="Arial" w:cs="Arial"/>
      <w:b/>
      <w:bCs/>
      <w:sz w:val="18"/>
      <w:szCs w:val="18"/>
      <w:lang w:val="es-ES" w:eastAsia="es-ES"/>
    </w:rPr>
  </w:style>
  <w:style w:type="paragraph" w:customStyle="1" w:styleId="xl85">
    <w:name w:val="xl85"/>
    <w:basedOn w:val="Normal"/>
    <w:pPr>
      <w:pBdr>
        <w:top w:val="double" w:sz="6" w:space="0" w:color="3F3F3F"/>
        <w:left w:val="double" w:sz="6" w:space="0" w:color="3F3F3F"/>
        <w:bottom w:val="double" w:sz="6" w:space="0" w:color="3F3F3F"/>
        <w:right w:val="double" w:sz="6" w:space="0" w:color="3F3F3F"/>
      </w:pBdr>
      <w:shd w:val="clear" w:color="auto" w:fill="A5A5A5"/>
      <w:spacing w:before="100" w:after="100" w:line="240" w:lineRule="auto"/>
      <w:jc w:val="center"/>
      <w:textAlignment w:val="center"/>
    </w:pPr>
    <w:rPr>
      <w:rFonts w:ascii="Arial" w:eastAsia="Times New Roman" w:hAnsi="Arial" w:cs="Arial"/>
      <w:b/>
      <w:bCs/>
      <w:sz w:val="18"/>
      <w:szCs w:val="18"/>
      <w:lang w:val="es-ES" w:eastAsia="es-ES"/>
    </w:rPr>
  </w:style>
  <w:style w:type="paragraph" w:customStyle="1" w:styleId="xl86">
    <w:name w:val="xl86"/>
    <w:basedOn w:val="Normal"/>
    <w:pPr>
      <w:pBdr>
        <w:top w:val="double" w:sz="6" w:space="0" w:color="3F3F3F"/>
        <w:left w:val="double" w:sz="6" w:space="0" w:color="3F3F3F"/>
        <w:bottom w:val="double" w:sz="6" w:space="0" w:color="3F3F3F"/>
        <w:right w:val="double" w:sz="6" w:space="0" w:color="3F3F3F"/>
      </w:pBdr>
      <w:shd w:val="clear" w:color="auto" w:fill="A5A5A5"/>
      <w:spacing w:before="100" w:after="100" w:line="240" w:lineRule="auto"/>
      <w:jc w:val="center"/>
      <w:textAlignment w:val="center"/>
    </w:pPr>
    <w:rPr>
      <w:rFonts w:ascii="Arial" w:eastAsia="Times New Roman" w:hAnsi="Arial" w:cs="Arial"/>
      <w:b/>
      <w:bCs/>
      <w:sz w:val="18"/>
      <w:szCs w:val="18"/>
      <w:lang w:val="es-ES" w:eastAsia="es-ES"/>
    </w:rPr>
  </w:style>
  <w:style w:type="character" w:customStyle="1" w:styleId="Ttulo3Car">
    <w:name w:val="Título 3 Car"/>
    <w:basedOn w:val="Fuentedeprrafopredeter"/>
    <w:rPr>
      <w:rFonts w:ascii="Times New Roman" w:eastAsia="Times New Roman" w:hAnsi="Times New Roman" w:cs="Times New Roman"/>
      <w:b/>
      <w:bCs/>
      <w:sz w:val="27"/>
      <w:szCs w:val="27"/>
      <w:lang w:eastAsia="es-ES"/>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rPr>
      <w:lang w:val="es-ES_tradnl"/>
    </w:rP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3811</Words>
  <Characters>20961</Characters>
  <Application>Microsoft Office Word</Application>
  <DocSecurity>0</DocSecurity>
  <Lines>174</Lines>
  <Paragraphs>49</Paragraphs>
  <ScaleCrop>false</ScaleCrop>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dc:description/>
  <cp:lastModifiedBy>Jose Lopez</cp:lastModifiedBy>
  <cp:revision>2</cp:revision>
  <dcterms:created xsi:type="dcterms:W3CDTF">2021-07-28T13:57:00Z</dcterms:created>
  <dcterms:modified xsi:type="dcterms:W3CDTF">2021-07-28T13:57:00Z</dcterms:modified>
</cp:coreProperties>
</file>